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2B" w:rsidRPr="00AF472B" w:rsidRDefault="00AF472B" w:rsidP="00AF472B">
      <w:pPr>
        <w:shd w:val="clear" w:color="auto" w:fill="FFFFFF"/>
        <w:jc w:val="center"/>
        <w:outlineLvl w:val="1"/>
        <w:rPr>
          <w:b/>
          <w:bCs/>
          <w:sz w:val="32"/>
          <w:szCs w:val="32"/>
        </w:rPr>
      </w:pPr>
      <w:r w:rsidRPr="00AF472B">
        <w:rPr>
          <w:b/>
          <w:bCs/>
          <w:sz w:val="32"/>
          <w:szCs w:val="32"/>
        </w:rPr>
        <w:t>Горячие линии и телефоны доверия Ставропольского края</w:t>
      </w:r>
    </w:p>
    <w:p w:rsidR="00AF472B" w:rsidRPr="00AF472B" w:rsidRDefault="00AF472B" w:rsidP="00AF472B">
      <w:pPr>
        <w:shd w:val="clear" w:color="auto" w:fill="FFFFFF"/>
        <w:jc w:val="center"/>
        <w:outlineLvl w:val="2"/>
        <w:rPr>
          <w:b/>
          <w:bCs/>
          <w:sz w:val="32"/>
          <w:szCs w:val="32"/>
        </w:rPr>
      </w:pPr>
      <w:r w:rsidRPr="00AF472B">
        <w:rPr>
          <w:b/>
          <w:bCs/>
          <w:sz w:val="32"/>
          <w:szCs w:val="32"/>
        </w:rPr>
        <w:t>Здравоохранение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sz w:val="28"/>
          <w:szCs w:val="28"/>
        </w:rPr>
        <w:t>Горячие линии Минздрава Ставропольского края: 8 8652 26-78-74 (будни 09.00-18.00); 8 8652 36-78-74 (будни 18.00-09.00, выходные - круглосуточно); 8 962 448-59-80.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b/>
          <w:bCs/>
          <w:sz w:val="28"/>
          <w:szCs w:val="28"/>
        </w:rPr>
        <w:t>Горячая линия</w:t>
      </w:r>
      <w:r w:rsidRPr="00AF472B">
        <w:rPr>
          <w:sz w:val="28"/>
          <w:szCs w:val="28"/>
        </w:rPr>
        <w:t> по вопросам оказания паллиативной помощи населению Ставропольского края: 8 8652 29-61-46.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sz w:val="28"/>
          <w:szCs w:val="28"/>
        </w:rPr>
        <w:t>Горячая линия по вопросам, связанным с защитой прав застрахованных: 8 8652 94-11-35.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F472B">
        <w:rPr>
          <w:b/>
          <w:bCs/>
          <w:sz w:val="28"/>
          <w:szCs w:val="28"/>
        </w:rPr>
        <w:t>Образование, дети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sz w:val="28"/>
          <w:szCs w:val="28"/>
        </w:rPr>
        <w:t>Горячая линия по вопросам ЕГЭ: 8 8652 37-23-97; 8 8652 37-28-76.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sz w:val="28"/>
          <w:szCs w:val="28"/>
        </w:rPr>
        <w:t>Телефон доверия Министерства образования и молодежной политики Ставропольского края: 8 8652 74-85-21.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rPr>
          <w:sz w:val="28"/>
          <w:szCs w:val="28"/>
        </w:rPr>
      </w:pPr>
      <w:r w:rsidRPr="00AF472B">
        <w:rPr>
          <w:sz w:val="28"/>
          <w:szCs w:val="28"/>
        </w:rPr>
        <w:t>Телефон доверия по вопросам противодействия коррупции: 8 8652 37-23-61.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outlineLvl w:val="2"/>
        <w:rPr>
          <w:b/>
          <w:bCs/>
          <w:sz w:val="28"/>
          <w:szCs w:val="28"/>
        </w:rPr>
      </w:pPr>
      <w:r w:rsidRPr="00AF472B">
        <w:rPr>
          <w:b/>
          <w:bCs/>
          <w:sz w:val="28"/>
          <w:szCs w:val="28"/>
        </w:rPr>
        <w:t>ГУ МВД России по Ставропольскому краю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sz w:val="28"/>
          <w:szCs w:val="28"/>
        </w:rPr>
        <w:t>Дежурная часть: 8 8652 30-40-43; 8 8652 30-41-51; 8 8652 23-65-40.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b/>
          <w:bCs/>
          <w:sz w:val="28"/>
          <w:szCs w:val="28"/>
        </w:rPr>
        <w:t>Телефон доверия</w:t>
      </w:r>
      <w:r w:rsidRPr="00AF472B">
        <w:rPr>
          <w:sz w:val="28"/>
          <w:szCs w:val="28"/>
        </w:rPr>
        <w:t> (горячая линия): 8 8652 95-26-26, 8 800 100-26-26.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outlineLvl w:val="2"/>
        <w:rPr>
          <w:b/>
          <w:bCs/>
          <w:sz w:val="28"/>
          <w:szCs w:val="28"/>
        </w:rPr>
      </w:pPr>
      <w:r w:rsidRPr="00AF472B">
        <w:rPr>
          <w:b/>
          <w:bCs/>
          <w:sz w:val="28"/>
          <w:szCs w:val="28"/>
        </w:rPr>
        <w:t>Управление ГИБДД МВД по Ставропольскому краю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sz w:val="28"/>
          <w:szCs w:val="28"/>
        </w:rPr>
        <w:t>Дежурная часть: 8 8652 39-38-10; 8 8652 38-42-55; 8 8652 30-53-73.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b/>
          <w:bCs/>
          <w:sz w:val="28"/>
          <w:szCs w:val="28"/>
        </w:rPr>
        <w:t>Телефон доверия</w:t>
      </w:r>
      <w:r w:rsidRPr="00AF472B">
        <w:rPr>
          <w:sz w:val="28"/>
          <w:szCs w:val="28"/>
        </w:rPr>
        <w:t>: 8 8652 95-26-26, 8 800 100-26-26.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outlineLvl w:val="2"/>
        <w:rPr>
          <w:b/>
          <w:bCs/>
          <w:sz w:val="28"/>
          <w:szCs w:val="28"/>
        </w:rPr>
      </w:pPr>
      <w:r w:rsidRPr="00AF472B">
        <w:rPr>
          <w:b/>
          <w:bCs/>
          <w:sz w:val="28"/>
          <w:szCs w:val="28"/>
        </w:rPr>
        <w:t>ГУ МЧС России по Ставропольскому краю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sz w:val="28"/>
          <w:szCs w:val="28"/>
        </w:rPr>
        <w:t>Единый </w:t>
      </w:r>
      <w:r w:rsidRPr="00AF472B">
        <w:rPr>
          <w:b/>
          <w:bCs/>
          <w:sz w:val="28"/>
          <w:szCs w:val="28"/>
        </w:rPr>
        <w:t>телефон доверия</w:t>
      </w:r>
      <w:r w:rsidRPr="00AF472B">
        <w:rPr>
          <w:sz w:val="28"/>
          <w:szCs w:val="28"/>
        </w:rPr>
        <w:t>: 8 8652 39-99-99.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outlineLvl w:val="2"/>
        <w:rPr>
          <w:b/>
          <w:bCs/>
          <w:sz w:val="28"/>
          <w:szCs w:val="28"/>
        </w:rPr>
      </w:pPr>
      <w:r w:rsidRPr="00AF472B">
        <w:rPr>
          <w:b/>
          <w:bCs/>
          <w:sz w:val="28"/>
          <w:szCs w:val="28"/>
        </w:rPr>
        <w:t xml:space="preserve">Управление </w:t>
      </w:r>
      <w:proofErr w:type="spellStart"/>
      <w:r w:rsidRPr="00AF472B">
        <w:rPr>
          <w:b/>
          <w:bCs/>
          <w:sz w:val="28"/>
          <w:szCs w:val="28"/>
        </w:rPr>
        <w:t>Ростпотребнадзора</w:t>
      </w:r>
      <w:proofErr w:type="spellEnd"/>
      <w:r w:rsidRPr="00AF472B">
        <w:rPr>
          <w:b/>
          <w:bCs/>
          <w:sz w:val="28"/>
          <w:szCs w:val="28"/>
        </w:rPr>
        <w:t xml:space="preserve"> по Ставропольскому краю</w:t>
      </w:r>
    </w:p>
    <w:p w:rsidR="00AF472B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sz w:val="28"/>
          <w:szCs w:val="28"/>
        </w:rPr>
        <w:t>Консультации в области обеспечения санитарно-эпидемиологического благополучия населения, защиты прав потребителей и в области потребительского рынка.</w:t>
      </w:r>
    </w:p>
    <w:p w:rsidR="00F70EE3" w:rsidRPr="00AF472B" w:rsidRDefault="00AF472B" w:rsidP="00AF472B">
      <w:pPr>
        <w:shd w:val="clear" w:color="auto" w:fill="FFFFFF"/>
        <w:spacing w:before="240" w:after="240" w:line="276" w:lineRule="auto"/>
        <w:ind w:firstLine="270"/>
        <w:rPr>
          <w:sz w:val="28"/>
          <w:szCs w:val="28"/>
        </w:rPr>
      </w:pPr>
      <w:r w:rsidRPr="00AF472B">
        <w:rPr>
          <w:b/>
          <w:bCs/>
          <w:sz w:val="28"/>
          <w:szCs w:val="28"/>
        </w:rPr>
        <w:t>Горячая линия</w:t>
      </w:r>
      <w:r w:rsidRPr="00AF472B">
        <w:rPr>
          <w:sz w:val="28"/>
          <w:szCs w:val="28"/>
        </w:rPr>
        <w:t>: 8 800 700-88-26 (четверг 10.00-13.00).</w:t>
      </w:r>
    </w:p>
    <w:sectPr w:rsidR="00F70EE3" w:rsidRPr="00AF472B" w:rsidSect="00AF472B">
      <w:type w:val="continuous"/>
      <w:pgSz w:w="11907" w:h="16839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33DC9"/>
    <w:multiLevelType w:val="multilevel"/>
    <w:tmpl w:val="A4E20F82"/>
    <w:lvl w:ilvl="0">
      <w:start w:val="7"/>
      <w:numFmt w:val="decimal"/>
      <w:pStyle w:val="3"/>
      <w:lvlText w:val="8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F472B"/>
    <w:rsid w:val="00097A30"/>
    <w:rsid w:val="00167CB8"/>
    <w:rsid w:val="00210423"/>
    <w:rsid w:val="0043706E"/>
    <w:rsid w:val="00870FC3"/>
    <w:rsid w:val="008C62B6"/>
    <w:rsid w:val="00AF472B"/>
    <w:rsid w:val="00B32240"/>
    <w:rsid w:val="00F7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7A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97A30"/>
    <w:pPr>
      <w:keepNext/>
      <w:tabs>
        <w:tab w:val="num" w:pos="1080"/>
      </w:tabs>
      <w:ind w:left="1080" w:hanging="72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qFormat/>
    <w:rsid w:val="00097A30"/>
    <w:pPr>
      <w:keepNext/>
      <w:numPr>
        <w:numId w:val="1"/>
      </w:numPr>
      <w:jc w:val="both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97A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7A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97A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97A30"/>
    <w:pPr>
      <w:keepNext/>
      <w:spacing w:before="120"/>
      <w:jc w:val="both"/>
      <w:outlineLvl w:val="6"/>
    </w:pPr>
    <w:rPr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7A3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097A30"/>
    <w:rPr>
      <w:b/>
      <w:bCs/>
      <w:sz w:val="32"/>
      <w:szCs w:val="24"/>
    </w:rPr>
  </w:style>
  <w:style w:type="character" w:customStyle="1" w:styleId="30">
    <w:name w:val="Заголовок 3 Знак"/>
    <w:basedOn w:val="a0"/>
    <w:link w:val="3"/>
    <w:uiPriority w:val="9"/>
    <w:rsid w:val="00097A30"/>
    <w:rPr>
      <w:b/>
      <w:sz w:val="28"/>
    </w:rPr>
  </w:style>
  <w:style w:type="character" w:customStyle="1" w:styleId="40">
    <w:name w:val="Заголовок 4 Знак"/>
    <w:link w:val="4"/>
    <w:rsid w:val="00097A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97A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97A3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97A30"/>
    <w:rPr>
      <w:caps/>
      <w:sz w:val="28"/>
    </w:rPr>
  </w:style>
  <w:style w:type="paragraph" w:styleId="a3">
    <w:name w:val="caption"/>
    <w:basedOn w:val="a"/>
    <w:next w:val="a"/>
    <w:qFormat/>
    <w:rsid w:val="00097A30"/>
    <w:pPr>
      <w:tabs>
        <w:tab w:val="left" w:pos="-660"/>
        <w:tab w:val="left" w:pos="-440"/>
      </w:tabs>
      <w:ind w:right="5789"/>
      <w:jc w:val="center"/>
    </w:pPr>
    <w:rPr>
      <w:b/>
      <w:bCs/>
      <w:sz w:val="22"/>
    </w:rPr>
  </w:style>
  <w:style w:type="paragraph" w:styleId="a4">
    <w:name w:val="Title"/>
    <w:basedOn w:val="a"/>
    <w:link w:val="a5"/>
    <w:qFormat/>
    <w:rsid w:val="00097A30"/>
    <w:pPr>
      <w:jc w:val="center"/>
    </w:pPr>
    <w:rPr>
      <w:rFonts w:ascii="Arial" w:hAnsi="Arial"/>
      <w:b/>
      <w:bCs/>
      <w:sz w:val="28"/>
    </w:rPr>
  </w:style>
  <w:style w:type="character" w:customStyle="1" w:styleId="a5">
    <w:name w:val="Название Знак"/>
    <w:basedOn w:val="a0"/>
    <w:link w:val="a4"/>
    <w:rsid w:val="00097A30"/>
    <w:rPr>
      <w:rFonts w:ascii="Arial" w:hAnsi="Arial"/>
      <w:b/>
      <w:bCs/>
      <w:sz w:val="28"/>
      <w:szCs w:val="24"/>
    </w:rPr>
  </w:style>
  <w:style w:type="paragraph" w:styleId="a6">
    <w:name w:val="Subtitle"/>
    <w:basedOn w:val="a"/>
    <w:link w:val="a7"/>
    <w:qFormat/>
    <w:rsid w:val="00097A30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rsid w:val="00097A30"/>
    <w:rPr>
      <w:b/>
      <w:sz w:val="28"/>
    </w:rPr>
  </w:style>
  <w:style w:type="character" w:styleId="a8">
    <w:name w:val="Strong"/>
    <w:uiPriority w:val="22"/>
    <w:qFormat/>
    <w:rsid w:val="00097A30"/>
    <w:rPr>
      <w:b/>
      <w:bCs/>
    </w:rPr>
  </w:style>
  <w:style w:type="character" w:styleId="a9">
    <w:name w:val="Emphasis"/>
    <w:qFormat/>
    <w:rsid w:val="00097A30"/>
    <w:rPr>
      <w:i/>
      <w:iCs/>
    </w:rPr>
  </w:style>
  <w:style w:type="paragraph" w:styleId="aa">
    <w:name w:val="No Spacing"/>
    <w:basedOn w:val="a"/>
    <w:link w:val="ab"/>
    <w:qFormat/>
    <w:rsid w:val="00097A30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rsid w:val="00097A30"/>
    <w:rPr>
      <w:rFonts w:ascii="Calibri" w:eastAsia="Calibri" w:hAnsi="Calibri"/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097A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AF47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4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1</cp:revision>
  <dcterms:created xsi:type="dcterms:W3CDTF">2016-10-20T08:37:00Z</dcterms:created>
  <dcterms:modified xsi:type="dcterms:W3CDTF">2016-10-20T08:40:00Z</dcterms:modified>
</cp:coreProperties>
</file>